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4E41E" w14:textId="5F4847F5" w:rsidR="00537EF9" w:rsidRDefault="00537EF9">
      <w:pPr>
        <w:rPr>
          <w:rFonts w:ascii="Perpetua Titling MT" w:hAnsi="Perpetua Titling MT"/>
          <w:b/>
          <w:sz w:val="32"/>
          <w:szCs w:val="32"/>
        </w:rPr>
      </w:pPr>
      <w:r w:rsidRPr="00537EF9">
        <w:rPr>
          <w:rFonts w:ascii="Perpetua Titling MT" w:hAnsi="Perpetua Titling MT"/>
          <w:b/>
          <w:noProof/>
          <w:sz w:val="32"/>
          <w:szCs w:val="32"/>
        </w:rPr>
        <w:drawing>
          <wp:anchor distT="0" distB="0" distL="114300" distR="114300" simplePos="0" relativeHeight="251658240" behindDoc="1" locked="0" layoutInCell="0" allowOverlap="1" wp14:anchorId="29A39BCC" wp14:editId="5A90ED63">
            <wp:simplePos x="0" y="0"/>
            <wp:positionH relativeFrom="margin">
              <wp:align>left</wp:align>
            </wp:positionH>
            <wp:positionV relativeFrom="paragraph">
              <wp:posOffset>12700</wp:posOffset>
            </wp:positionV>
            <wp:extent cx="1737360" cy="1730375"/>
            <wp:effectExtent l="0" t="0" r="0" b="3175"/>
            <wp:wrapTight wrapText="bothSides">
              <wp:wrapPolygon edited="0">
                <wp:start x="0" y="0"/>
                <wp:lineTo x="0" y="21402"/>
                <wp:lineTo x="21316" y="21402"/>
                <wp:lineTo x="21316" y="0"/>
                <wp:lineTo x="0" y="0"/>
              </wp:wrapPolygon>
            </wp:wrapTight>
            <wp:docPr id="1" name="Picture 1" descr="EC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EA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7360" cy="1730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3401F8" w14:textId="77777777" w:rsidR="00904DD0" w:rsidRDefault="00904DD0">
      <w:pPr>
        <w:rPr>
          <w:rFonts w:ascii="Perpetua Titling MT" w:hAnsi="Perpetua Titling MT"/>
          <w:b/>
          <w:sz w:val="32"/>
          <w:szCs w:val="32"/>
        </w:rPr>
      </w:pPr>
    </w:p>
    <w:p w14:paraId="669ADF92" w14:textId="4B5DC3F9" w:rsidR="001C1F50" w:rsidRPr="00537EF9" w:rsidRDefault="00537EF9">
      <w:pPr>
        <w:rPr>
          <w:rFonts w:ascii="Perpetua Titling MT" w:hAnsi="Perpetua Titling MT"/>
          <w:b/>
          <w:sz w:val="32"/>
          <w:szCs w:val="32"/>
        </w:rPr>
      </w:pPr>
      <w:r w:rsidRPr="00537EF9">
        <w:rPr>
          <w:rFonts w:ascii="Perpetua Titling MT" w:hAnsi="Perpetua Titling MT"/>
          <w:b/>
          <w:sz w:val="32"/>
          <w:szCs w:val="32"/>
        </w:rPr>
        <w:t>Ellis County Equine Association</w:t>
      </w:r>
    </w:p>
    <w:p w14:paraId="4BE4AECF" w14:textId="04EFD1F3" w:rsidR="00537EF9" w:rsidRDefault="00537EF9">
      <w:pPr>
        <w:rPr>
          <w:rFonts w:ascii="Perpetua Titling MT" w:hAnsi="Perpetua Titling MT"/>
          <w:b/>
          <w:sz w:val="32"/>
          <w:szCs w:val="32"/>
        </w:rPr>
      </w:pPr>
      <w:r w:rsidRPr="00537EF9">
        <w:rPr>
          <w:rFonts w:ascii="Perpetua Titling MT" w:hAnsi="Perpetua Titling MT"/>
          <w:b/>
          <w:sz w:val="32"/>
          <w:szCs w:val="32"/>
        </w:rPr>
        <w:t>Sponsorship Opportunities</w:t>
      </w:r>
    </w:p>
    <w:p w14:paraId="7F5608BA" w14:textId="2299C347" w:rsidR="00537EF9" w:rsidRDefault="00537EF9">
      <w:pPr>
        <w:rPr>
          <w:rFonts w:ascii="Perpetua Titling MT" w:hAnsi="Perpetua Titling MT"/>
          <w:b/>
          <w:sz w:val="32"/>
          <w:szCs w:val="32"/>
        </w:rPr>
      </w:pPr>
    </w:p>
    <w:p w14:paraId="3FD67058" w14:textId="714EC344" w:rsidR="00537EF9" w:rsidRDefault="00537EF9">
      <w:pPr>
        <w:rPr>
          <w:rFonts w:ascii="Perpetua Titling MT" w:hAnsi="Perpetua Titling MT"/>
          <w:b/>
          <w:sz w:val="28"/>
          <w:szCs w:val="28"/>
        </w:rPr>
      </w:pPr>
    </w:p>
    <w:p w14:paraId="5BCFF466" w14:textId="77777777" w:rsidR="00904DD0" w:rsidRDefault="00904DD0" w:rsidP="00904DD0">
      <w:pPr>
        <w:rPr>
          <w:rFonts w:ascii="Perpetua Titling MT" w:hAnsi="Perpetua Titling MT"/>
          <w:b/>
          <w:sz w:val="24"/>
          <w:szCs w:val="24"/>
        </w:rPr>
        <w:sectPr w:rsidR="00904DD0" w:rsidSect="00537EF9">
          <w:pgSz w:w="12240" w:h="15840"/>
          <w:pgMar w:top="720" w:right="720" w:bottom="720" w:left="720" w:header="720" w:footer="720" w:gutter="0"/>
          <w:cols w:space="720"/>
          <w:docGrid w:linePitch="360"/>
        </w:sectPr>
      </w:pPr>
    </w:p>
    <w:p w14:paraId="75A60102" w14:textId="37FF64EF" w:rsidR="00537EF9" w:rsidRPr="00904DD0" w:rsidRDefault="00537EF9" w:rsidP="00904DD0">
      <w:pPr>
        <w:pStyle w:val="ListParagraph"/>
        <w:numPr>
          <w:ilvl w:val="0"/>
          <w:numId w:val="3"/>
        </w:numPr>
        <w:rPr>
          <w:rFonts w:ascii="Perpetua Titling MT" w:hAnsi="Perpetua Titling MT"/>
          <w:b/>
          <w:sz w:val="24"/>
          <w:szCs w:val="24"/>
        </w:rPr>
      </w:pPr>
      <w:r w:rsidRPr="00904DD0">
        <w:rPr>
          <w:rFonts w:ascii="Perpetua Titling MT" w:hAnsi="Perpetua Titling MT"/>
          <w:b/>
          <w:sz w:val="24"/>
          <w:szCs w:val="24"/>
        </w:rPr>
        <w:t>Trailer – 4’ x 4’</w:t>
      </w:r>
      <w:r w:rsidRPr="00904DD0">
        <w:rPr>
          <w:rFonts w:ascii="Perpetua Titling MT" w:hAnsi="Perpetua Titling MT"/>
          <w:b/>
          <w:sz w:val="24"/>
          <w:szCs w:val="24"/>
        </w:rPr>
        <w:tab/>
        <w:t>$550</w:t>
      </w:r>
    </w:p>
    <w:p w14:paraId="008F6D2B" w14:textId="6A81BFA8" w:rsidR="00537EF9" w:rsidRPr="00904DD0" w:rsidRDefault="00537EF9" w:rsidP="00904DD0">
      <w:pPr>
        <w:pStyle w:val="ListParagraph"/>
        <w:numPr>
          <w:ilvl w:val="0"/>
          <w:numId w:val="3"/>
        </w:numPr>
        <w:rPr>
          <w:rFonts w:ascii="Perpetua Titling MT" w:hAnsi="Perpetua Titling MT"/>
          <w:b/>
          <w:sz w:val="24"/>
          <w:szCs w:val="24"/>
        </w:rPr>
      </w:pPr>
      <w:r w:rsidRPr="00904DD0">
        <w:rPr>
          <w:rFonts w:ascii="Perpetua Titling MT" w:hAnsi="Perpetua Titling MT"/>
          <w:b/>
          <w:sz w:val="24"/>
          <w:szCs w:val="24"/>
        </w:rPr>
        <w:t>Trailer – 3’ x 3’</w:t>
      </w:r>
      <w:r w:rsidRPr="00904DD0">
        <w:rPr>
          <w:rFonts w:ascii="Perpetua Titling MT" w:hAnsi="Perpetua Titling MT"/>
          <w:b/>
          <w:sz w:val="24"/>
          <w:szCs w:val="24"/>
        </w:rPr>
        <w:tab/>
      </w:r>
      <w:r w:rsidRPr="00904DD0">
        <w:rPr>
          <w:rFonts w:ascii="Perpetua Titling MT" w:hAnsi="Perpetua Titling MT"/>
          <w:b/>
          <w:sz w:val="24"/>
          <w:szCs w:val="24"/>
        </w:rPr>
        <w:tab/>
        <w:t>$450</w:t>
      </w:r>
      <w:r w:rsidR="00904DD0" w:rsidRPr="00904DD0">
        <w:rPr>
          <w:rFonts w:ascii="Perpetua Titling MT" w:hAnsi="Perpetua Titling MT"/>
          <w:b/>
          <w:sz w:val="24"/>
          <w:szCs w:val="24"/>
        </w:rPr>
        <w:t xml:space="preserve"> </w:t>
      </w:r>
    </w:p>
    <w:p w14:paraId="3DB9FDB4" w14:textId="0EA27B8F" w:rsidR="00537EF9" w:rsidRPr="00904DD0" w:rsidRDefault="00537EF9" w:rsidP="00904DD0">
      <w:pPr>
        <w:pStyle w:val="ListParagraph"/>
        <w:numPr>
          <w:ilvl w:val="0"/>
          <w:numId w:val="3"/>
        </w:numPr>
        <w:rPr>
          <w:rFonts w:ascii="Perpetua Titling MT" w:hAnsi="Perpetua Titling MT"/>
          <w:b/>
          <w:sz w:val="24"/>
          <w:szCs w:val="24"/>
        </w:rPr>
      </w:pPr>
      <w:r w:rsidRPr="00904DD0">
        <w:rPr>
          <w:rFonts w:ascii="Perpetua Titling MT" w:hAnsi="Perpetua Titling MT"/>
          <w:b/>
          <w:sz w:val="24"/>
          <w:szCs w:val="24"/>
        </w:rPr>
        <w:t>Trailer – 2’ x 2’</w:t>
      </w:r>
      <w:r w:rsidRPr="00904DD0">
        <w:rPr>
          <w:rFonts w:ascii="Perpetua Titling MT" w:hAnsi="Perpetua Titling MT"/>
          <w:b/>
          <w:sz w:val="24"/>
          <w:szCs w:val="24"/>
        </w:rPr>
        <w:tab/>
      </w:r>
      <w:r w:rsidRPr="00904DD0">
        <w:rPr>
          <w:rFonts w:ascii="Perpetua Titling MT" w:hAnsi="Perpetua Titling MT"/>
          <w:b/>
          <w:sz w:val="24"/>
          <w:szCs w:val="24"/>
        </w:rPr>
        <w:tab/>
        <w:t>$350</w:t>
      </w:r>
      <w:r w:rsidR="00904DD0" w:rsidRPr="00904DD0">
        <w:rPr>
          <w:rFonts w:ascii="Perpetua Titling MT" w:hAnsi="Perpetua Titling MT"/>
          <w:b/>
          <w:sz w:val="24"/>
          <w:szCs w:val="24"/>
        </w:rPr>
        <w:t xml:space="preserve"> </w:t>
      </w:r>
    </w:p>
    <w:p w14:paraId="77DBDC34" w14:textId="4EF09C38" w:rsidR="00904DD0" w:rsidRPr="00904DD0" w:rsidRDefault="00537EF9" w:rsidP="00904DD0">
      <w:pPr>
        <w:pStyle w:val="ListParagraph"/>
        <w:numPr>
          <w:ilvl w:val="0"/>
          <w:numId w:val="3"/>
        </w:numPr>
        <w:rPr>
          <w:rFonts w:ascii="Perpetua Titling MT" w:hAnsi="Perpetua Titling MT"/>
          <w:b/>
          <w:sz w:val="24"/>
          <w:szCs w:val="24"/>
        </w:rPr>
      </w:pPr>
      <w:r w:rsidRPr="00904DD0">
        <w:rPr>
          <w:rFonts w:ascii="Perpetua Titling MT" w:hAnsi="Perpetua Titling MT"/>
          <w:b/>
          <w:sz w:val="24"/>
          <w:szCs w:val="24"/>
        </w:rPr>
        <w:t>Trailer – 1’ x 1’</w:t>
      </w:r>
      <w:r w:rsidRPr="00904DD0">
        <w:rPr>
          <w:rFonts w:ascii="Perpetua Titling MT" w:hAnsi="Perpetua Titling MT"/>
          <w:b/>
          <w:sz w:val="24"/>
          <w:szCs w:val="24"/>
        </w:rPr>
        <w:tab/>
      </w:r>
      <w:r w:rsidRPr="00904DD0">
        <w:rPr>
          <w:rFonts w:ascii="Perpetua Titling MT" w:hAnsi="Perpetua Titling MT"/>
          <w:b/>
          <w:sz w:val="24"/>
          <w:szCs w:val="24"/>
        </w:rPr>
        <w:tab/>
        <w:t>$250</w:t>
      </w:r>
      <w:r w:rsidR="00904DD0" w:rsidRPr="00904DD0">
        <w:rPr>
          <w:rFonts w:ascii="Perpetua Titling MT" w:hAnsi="Perpetua Titling MT"/>
          <w:b/>
          <w:sz w:val="24"/>
          <w:szCs w:val="24"/>
        </w:rPr>
        <w:t xml:space="preserve"> </w:t>
      </w:r>
    </w:p>
    <w:p w14:paraId="6DB30D2A" w14:textId="77777777" w:rsidR="00904DD0" w:rsidRPr="00904DD0" w:rsidRDefault="00904DD0" w:rsidP="00904DD0">
      <w:pPr>
        <w:pStyle w:val="ListParagraph"/>
        <w:numPr>
          <w:ilvl w:val="0"/>
          <w:numId w:val="3"/>
        </w:numPr>
        <w:rPr>
          <w:rFonts w:ascii="Perpetua Titling MT" w:hAnsi="Perpetua Titling MT"/>
          <w:b/>
          <w:sz w:val="24"/>
          <w:szCs w:val="24"/>
        </w:rPr>
      </w:pPr>
      <w:r w:rsidRPr="00904DD0">
        <w:rPr>
          <w:rFonts w:ascii="Perpetua Titling MT" w:hAnsi="Perpetua Titling MT"/>
          <w:b/>
          <w:sz w:val="24"/>
          <w:szCs w:val="24"/>
        </w:rPr>
        <w:t>Buckle</w:t>
      </w:r>
      <w:r w:rsidRPr="00904DD0">
        <w:rPr>
          <w:rFonts w:ascii="Perpetua Titling MT" w:hAnsi="Perpetua Titling MT"/>
          <w:b/>
          <w:sz w:val="24"/>
          <w:szCs w:val="24"/>
        </w:rPr>
        <w:tab/>
      </w:r>
      <w:r w:rsidRPr="00904DD0">
        <w:rPr>
          <w:rFonts w:ascii="Perpetua Titling MT" w:hAnsi="Perpetua Titling MT"/>
          <w:b/>
          <w:sz w:val="24"/>
          <w:szCs w:val="24"/>
        </w:rPr>
        <w:tab/>
      </w:r>
      <w:r w:rsidRPr="00904DD0">
        <w:rPr>
          <w:rFonts w:ascii="Perpetua Titling MT" w:hAnsi="Perpetua Titling MT"/>
          <w:b/>
          <w:sz w:val="24"/>
          <w:szCs w:val="24"/>
        </w:rPr>
        <w:tab/>
        <w:t>$150</w:t>
      </w:r>
      <w:r w:rsidRPr="00904DD0">
        <w:rPr>
          <w:rFonts w:ascii="Perpetua Titling MT" w:hAnsi="Perpetua Titling MT"/>
          <w:b/>
          <w:sz w:val="24"/>
          <w:szCs w:val="24"/>
        </w:rPr>
        <w:t xml:space="preserve"> </w:t>
      </w:r>
    </w:p>
    <w:p w14:paraId="260526A9" w14:textId="77777777" w:rsidR="00904DD0" w:rsidRPr="00904DD0" w:rsidRDefault="00904DD0" w:rsidP="00904DD0">
      <w:pPr>
        <w:pStyle w:val="ListParagraph"/>
        <w:numPr>
          <w:ilvl w:val="0"/>
          <w:numId w:val="3"/>
        </w:numPr>
        <w:rPr>
          <w:rFonts w:ascii="Perpetua Titling MT" w:hAnsi="Perpetua Titling MT"/>
          <w:b/>
          <w:sz w:val="24"/>
          <w:szCs w:val="24"/>
        </w:rPr>
      </w:pPr>
      <w:r w:rsidRPr="00904DD0">
        <w:rPr>
          <w:rFonts w:ascii="Perpetua Titling MT" w:hAnsi="Perpetua Titling MT"/>
          <w:b/>
          <w:sz w:val="24"/>
          <w:szCs w:val="24"/>
        </w:rPr>
        <w:t>Daily High Point</w:t>
      </w:r>
      <w:r w:rsidRPr="00904DD0">
        <w:rPr>
          <w:rFonts w:ascii="Perpetua Titling MT" w:hAnsi="Perpetua Titling MT"/>
          <w:b/>
          <w:sz w:val="24"/>
          <w:szCs w:val="24"/>
        </w:rPr>
        <w:tab/>
        <w:t>$100</w:t>
      </w:r>
      <w:r w:rsidRPr="00904DD0">
        <w:rPr>
          <w:rFonts w:ascii="Perpetua Titling MT" w:hAnsi="Perpetua Titling MT"/>
          <w:b/>
          <w:sz w:val="24"/>
          <w:szCs w:val="24"/>
        </w:rPr>
        <w:t xml:space="preserve"> </w:t>
      </w:r>
    </w:p>
    <w:p w14:paraId="1B437DC7" w14:textId="538E4DEF" w:rsidR="00904DD0" w:rsidRDefault="00904DD0" w:rsidP="00904DD0">
      <w:pPr>
        <w:pStyle w:val="ListParagraph"/>
        <w:numPr>
          <w:ilvl w:val="0"/>
          <w:numId w:val="3"/>
        </w:numPr>
        <w:rPr>
          <w:rFonts w:ascii="Perpetua Titling MT" w:hAnsi="Perpetua Titling MT"/>
          <w:b/>
          <w:sz w:val="24"/>
          <w:szCs w:val="24"/>
        </w:rPr>
      </w:pPr>
      <w:r w:rsidRPr="00904DD0">
        <w:rPr>
          <w:rFonts w:ascii="Perpetua Titling MT" w:hAnsi="Perpetua Titling MT"/>
          <w:b/>
          <w:sz w:val="24"/>
          <w:szCs w:val="24"/>
        </w:rPr>
        <w:t>General</w:t>
      </w:r>
      <w:r w:rsidRPr="00904DD0">
        <w:rPr>
          <w:rFonts w:ascii="Perpetua Titling MT" w:hAnsi="Perpetua Titling MT"/>
          <w:b/>
          <w:sz w:val="24"/>
          <w:szCs w:val="24"/>
        </w:rPr>
        <w:tab/>
      </w:r>
      <w:r w:rsidRPr="00904DD0">
        <w:rPr>
          <w:rFonts w:ascii="Perpetua Titling MT" w:hAnsi="Perpetua Titling MT"/>
          <w:b/>
          <w:sz w:val="24"/>
          <w:szCs w:val="24"/>
        </w:rPr>
        <w:tab/>
      </w:r>
      <w:r w:rsidRPr="00904DD0">
        <w:rPr>
          <w:rFonts w:ascii="Perpetua Titling MT" w:hAnsi="Perpetua Titling MT"/>
          <w:b/>
          <w:sz w:val="24"/>
          <w:szCs w:val="24"/>
        </w:rPr>
        <w:tab/>
        <w:t>$50</w:t>
      </w:r>
      <w:r w:rsidRPr="00904DD0">
        <w:rPr>
          <w:rFonts w:ascii="Perpetua Titling MT" w:hAnsi="Perpetua Titling MT"/>
          <w:b/>
          <w:sz w:val="24"/>
          <w:szCs w:val="24"/>
        </w:rPr>
        <w:t xml:space="preserve"> </w:t>
      </w:r>
    </w:p>
    <w:p w14:paraId="6535013F" w14:textId="61DC6913" w:rsidR="00904DD0" w:rsidRPr="00B62E70" w:rsidRDefault="00904DD0" w:rsidP="005E1EA2">
      <w:pPr>
        <w:pStyle w:val="ListParagraph"/>
        <w:numPr>
          <w:ilvl w:val="0"/>
          <w:numId w:val="3"/>
        </w:numPr>
        <w:spacing w:after="0"/>
        <w:rPr>
          <w:rFonts w:ascii="Perpetua Titling MT" w:hAnsi="Perpetua Titling MT"/>
          <w:b/>
          <w:sz w:val="24"/>
          <w:szCs w:val="24"/>
        </w:rPr>
      </w:pPr>
      <w:r w:rsidRPr="00B62E70">
        <w:rPr>
          <w:rFonts w:ascii="Perpetua Titling MT" w:hAnsi="Perpetua Titling MT"/>
          <w:b/>
          <w:sz w:val="24"/>
          <w:szCs w:val="24"/>
        </w:rPr>
        <w:t xml:space="preserve">Youth </w:t>
      </w:r>
      <w:r w:rsidRPr="00B62E70">
        <w:rPr>
          <w:rFonts w:ascii="Perpetua Titling MT" w:hAnsi="Perpetua Titling MT"/>
          <w:b/>
          <w:sz w:val="24"/>
          <w:szCs w:val="24"/>
        </w:rPr>
        <w:tab/>
      </w:r>
      <w:r w:rsidRPr="00B62E70">
        <w:rPr>
          <w:rFonts w:ascii="Perpetua Titling MT" w:hAnsi="Perpetua Titling MT"/>
          <w:b/>
          <w:sz w:val="24"/>
          <w:szCs w:val="24"/>
        </w:rPr>
        <w:tab/>
      </w:r>
      <w:r w:rsidR="005E1EA2">
        <w:rPr>
          <w:rFonts w:ascii="Perpetua Titling MT" w:hAnsi="Perpetua Titling MT"/>
          <w:b/>
          <w:sz w:val="24"/>
          <w:szCs w:val="24"/>
        </w:rPr>
        <w:tab/>
      </w:r>
      <w:r w:rsidRPr="00B62E70">
        <w:rPr>
          <w:rFonts w:ascii="Perpetua Titling MT" w:hAnsi="Perpetua Titling MT"/>
          <w:b/>
          <w:sz w:val="24"/>
          <w:szCs w:val="24"/>
        </w:rPr>
        <w:t>Any amount</w:t>
      </w:r>
      <w:r w:rsidRPr="00B62E70">
        <w:rPr>
          <w:rFonts w:ascii="Perpetua Titling MT" w:hAnsi="Perpetua Titling MT"/>
          <w:b/>
          <w:sz w:val="24"/>
          <w:szCs w:val="24"/>
        </w:rPr>
        <w:t xml:space="preserve"> </w:t>
      </w:r>
      <w:r w:rsidRPr="00B62E70">
        <w:rPr>
          <w:rFonts w:ascii="Perpetua Titling MT" w:hAnsi="Perpetua Titling MT"/>
          <w:b/>
          <w:sz w:val="24"/>
          <w:szCs w:val="24"/>
        </w:rPr>
        <w:t>of cash or items</w:t>
      </w:r>
    </w:p>
    <w:p w14:paraId="4A4E5754" w14:textId="77777777" w:rsidR="00904DD0" w:rsidRDefault="00904DD0" w:rsidP="00904DD0">
      <w:pPr>
        <w:rPr>
          <w:rFonts w:ascii="Perpetua Titling MT" w:hAnsi="Perpetua Titling MT"/>
          <w:b/>
          <w:sz w:val="24"/>
          <w:szCs w:val="24"/>
        </w:rPr>
        <w:sectPr w:rsidR="00904DD0" w:rsidSect="00B62E70">
          <w:type w:val="continuous"/>
          <w:pgSz w:w="12240" w:h="15840"/>
          <w:pgMar w:top="720" w:right="1152" w:bottom="720" w:left="1152" w:header="720" w:footer="720" w:gutter="0"/>
          <w:cols w:num="2" w:space="720"/>
          <w:docGrid w:linePitch="360"/>
        </w:sectPr>
      </w:pPr>
    </w:p>
    <w:p w14:paraId="4E1219D5" w14:textId="53DFC325" w:rsidR="00537EF9" w:rsidRPr="00537EF9" w:rsidRDefault="00537EF9" w:rsidP="00904DD0">
      <w:pPr>
        <w:rPr>
          <w:rFonts w:ascii="Perpetua Titling MT" w:hAnsi="Perpetua Titling MT"/>
          <w:b/>
          <w:sz w:val="24"/>
          <w:szCs w:val="24"/>
        </w:rPr>
      </w:pPr>
    </w:p>
    <w:p w14:paraId="10F91160" w14:textId="35D50C53" w:rsidR="00537EF9" w:rsidRDefault="00537EF9">
      <w:pPr>
        <w:rPr>
          <w:rFonts w:ascii="Book Antiqua" w:hAnsi="Book Antiqua"/>
          <w:b/>
          <w:sz w:val="28"/>
          <w:szCs w:val="28"/>
        </w:rPr>
      </w:pPr>
      <w:r>
        <w:rPr>
          <w:rFonts w:ascii="Book Antiqua" w:hAnsi="Book Antiqua"/>
          <w:b/>
          <w:sz w:val="28"/>
          <w:szCs w:val="28"/>
        </w:rPr>
        <w:t>Any sponsorship for ECEA receives the following benefits:</w:t>
      </w:r>
    </w:p>
    <w:p w14:paraId="7B038529" w14:textId="1A614C8C" w:rsidR="00537EF9" w:rsidRDefault="00537EF9" w:rsidP="00537EF9">
      <w:pPr>
        <w:pStyle w:val="ListParagraph"/>
        <w:numPr>
          <w:ilvl w:val="0"/>
          <w:numId w:val="1"/>
        </w:numPr>
        <w:rPr>
          <w:rFonts w:ascii="Book Antiqua" w:hAnsi="Book Antiqua"/>
          <w:b/>
          <w:sz w:val="28"/>
          <w:szCs w:val="28"/>
        </w:rPr>
      </w:pPr>
      <w:r w:rsidRPr="00537EF9">
        <w:rPr>
          <w:rFonts w:ascii="Book Antiqua" w:hAnsi="Book Antiqua"/>
          <w:b/>
          <w:sz w:val="28"/>
          <w:szCs w:val="28"/>
        </w:rPr>
        <w:t>Mention at all horse shows and other events.</w:t>
      </w:r>
    </w:p>
    <w:p w14:paraId="21C2532E" w14:textId="5820A261" w:rsidR="00904DD0" w:rsidRDefault="00904DD0" w:rsidP="00537EF9">
      <w:pPr>
        <w:pStyle w:val="ListParagraph"/>
        <w:numPr>
          <w:ilvl w:val="0"/>
          <w:numId w:val="1"/>
        </w:numPr>
        <w:rPr>
          <w:rFonts w:ascii="Book Antiqua" w:hAnsi="Book Antiqua"/>
          <w:b/>
          <w:sz w:val="28"/>
          <w:szCs w:val="28"/>
        </w:rPr>
      </w:pPr>
      <w:r>
        <w:rPr>
          <w:rFonts w:ascii="Book Antiqua" w:hAnsi="Book Antiqua"/>
          <w:b/>
          <w:sz w:val="28"/>
          <w:szCs w:val="28"/>
        </w:rPr>
        <w:t>Facebook promotion.</w:t>
      </w:r>
    </w:p>
    <w:p w14:paraId="28356D91" w14:textId="0A8335DA" w:rsidR="00537EF9" w:rsidRDefault="00537EF9" w:rsidP="00537EF9">
      <w:pPr>
        <w:pStyle w:val="ListParagraph"/>
        <w:numPr>
          <w:ilvl w:val="0"/>
          <w:numId w:val="1"/>
        </w:numPr>
        <w:rPr>
          <w:rFonts w:ascii="Book Antiqua" w:hAnsi="Book Antiqua"/>
          <w:b/>
          <w:sz w:val="28"/>
          <w:szCs w:val="28"/>
        </w:rPr>
      </w:pPr>
      <w:r w:rsidRPr="00537EF9">
        <w:rPr>
          <w:rFonts w:ascii="Book Antiqua" w:hAnsi="Book Antiqua"/>
          <w:b/>
          <w:sz w:val="28"/>
          <w:szCs w:val="28"/>
        </w:rPr>
        <w:t>Link on ECEA website</w:t>
      </w:r>
      <w:r w:rsidR="001D694F">
        <w:rPr>
          <w:rFonts w:ascii="Book Antiqua" w:hAnsi="Book Antiqua"/>
          <w:b/>
          <w:sz w:val="28"/>
          <w:szCs w:val="28"/>
        </w:rPr>
        <w:t>.</w:t>
      </w:r>
    </w:p>
    <w:p w14:paraId="61BAA9B1" w14:textId="2D1D439E" w:rsidR="00537EF9" w:rsidRDefault="00537EF9" w:rsidP="00537EF9">
      <w:pPr>
        <w:pStyle w:val="ListParagraph"/>
        <w:numPr>
          <w:ilvl w:val="0"/>
          <w:numId w:val="1"/>
        </w:numPr>
        <w:rPr>
          <w:rFonts w:ascii="Book Antiqua" w:hAnsi="Book Antiqua"/>
          <w:b/>
          <w:sz w:val="28"/>
          <w:szCs w:val="28"/>
        </w:rPr>
      </w:pPr>
      <w:r w:rsidRPr="00537EF9">
        <w:rPr>
          <w:rFonts w:ascii="Book Antiqua" w:hAnsi="Book Antiqua"/>
          <w:b/>
          <w:sz w:val="28"/>
          <w:szCs w:val="28"/>
        </w:rPr>
        <w:t>Mention in ECEA Banquet program</w:t>
      </w:r>
      <w:r w:rsidR="00904DD0">
        <w:rPr>
          <w:rFonts w:ascii="Book Antiqua" w:hAnsi="Book Antiqua"/>
          <w:b/>
          <w:sz w:val="28"/>
          <w:szCs w:val="28"/>
        </w:rPr>
        <w:t>, with ability to attend and present awards.</w:t>
      </w:r>
    </w:p>
    <w:p w14:paraId="6E6A5A41" w14:textId="56B7BF11" w:rsidR="00537EF9" w:rsidRDefault="00537EF9" w:rsidP="00537EF9">
      <w:pPr>
        <w:pStyle w:val="ListParagraph"/>
        <w:numPr>
          <w:ilvl w:val="0"/>
          <w:numId w:val="1"/>
        </w:numPr>
        <w:rPr>
          <w:rFonts w:ascii="Book Antiqua" w:hAnsi="Book Antiqua"/>
          <w:b/>
          <w:sz w:val="28"/>
          <w:szCs w:val="28"/>
        </w:rPr>
      </w:pPr>
      <w:r>
        <w:rPr>
          <w:rFonts w:ascii="Book Antiqua" w:hAnsi="Book Antiqua"/>
          <w:b/>
          <w:sz w:val="28"/>
          <w:szCs w:val="28"/>
        </w:rPr>
        <w:t>Trailer sponsors receive a high-visibility, full-color ad on the ECEA trailer</w:t>
      </w:r>
      <w:r w:rsidR="001D694F">
        <w:rPr>
          <w:rFonts w:ascii="Book Antiqua" w:hAnsi="Book Antiqua"/>
          <w:b/>
          <w:sz w:val="28"/>
          <w:szCs w:val="28"/>
        </w:rPr>
        <w:t>.</w:t>
      </w:r>
    </w:p>
    <w:p w14:paraId="6229D1A1" w14:textId="3DE525F6" w:rsidR="00904DD0" w:rsidRDefault="00904DD0" w:rsidP="00537EF9">
      <w:pPr>
        <w:pStyle w:val="ListParagraph"/>
        <w:numPr>
          <w:ilvl w:val="0"/>
          <w:numId w:val="1"/>
        </w:numPr>
        <w:rPr>
          <w:rFonts w:ascii="Book Antiqua" w:hAnsi="Book Antiqua"/>
          <w:b/>
          <w:sz w:val="28"/>
          <w:szCs w:val="28"/>
        </w:rPr>
      </w:pPr>
      <w:r>
        <w:rPr>
          <w:rFonts w:ascii="Book Antiqua" w:hAnsi="Book Antiqua"/>
          <w:b/>
          <w:sz w:val="28"/>
          <w:szCs w:val="28"/>
        </w:rPr>
        <w:t>Mention in monthly newsletters.</w:t>
      </w:r>
    </w:p>
    <w:p w14:paraId="1AEE32A0" w14:textId="76B0CF93" w:rsidR="00904DD0" w:rsidRDefault="00904DD0" w:rsidP="00537EF9">
      <w:pPr>
        <w:pStyle w:val="ListParagraph"/>
        <w:numPr>
          <w:ilvl w:val="0"/>
          <w:numId w:val="1"/>
        </w:numPr>
        <w:rPr>
          <w:rFonts w:ascii="Book Antiqua" w:hAnsi="Book Antiqua"/>
          <w:b/>
          <w:sz w:val="28"/>
          <w:szCs w:val="28"/>
        </w:rPr>
      </w:pPr>
      <w:r>
        <w:rPr>
          <w:rFonts w:ascii="Book Antiqua" w:hAnsi="Book Antiqua"/>
          <w:b/>
          <w:sz w:val="28"/>
          <w:szCs w:val="28"/>
        </w:rPr>
        <w:t>Ability to display flyers or business cards at registration table for all shows.</w:t>
      </w:r>
    </w:p>
    <w:p w14:paraId="6DD45A5D" w14:textId="742461CA" w:rsidR="001D694F" w:rsidRDefault="001D694F" w:rsidP="001D694F">
      <w:pPr>
        <w:ind w:left="360"/>
        <w:rPr>
          <w:rFonts w:ascii="Book Antiqua" w:hAnsi="Book Antiqua"/>
          <w:b/>
          <w:sz w:val="28"/>
          <w:szCs w:val="28"/>
        </w:rPr>
      </w:pPr>
    </w:p>
    <w:p w14:paraId="32C8819D" w14:textId="5CF5D895" w:rsidR="001D694F" w:rsidRDefault="001D694F" w:rsidP="001D694F">
      <w:pPr>
        <w:ind w:left="360"/>
        <w:rPr>
          <w:rFonts w:ascii="Book Antiqua" w:hAnsi="Book Antiqua"/>
          <w:b/>
          <w:sz w:val="28"/>
          <w:szCs w:val="28"/>
        </w:rPr>
      </w:pPr>
      <w:r>
        <w:rPr>
          <w:rFonts w:ascii="Book Antiqua" w:hAnsi="Book Antiqua"/>
          <w:b/>
          <w:sz w:val="28"/>
          <w:szCs w:val="28"/>
        </w:rPr>
        <w:t>Name or business: _________________________________________________________</w:t>
      </w:r>
    </w:p>
    <w:p w14:paraId="5E82B208" w14:textId="5774CF7D" w:rsidR="001D694F" w:rsidRDefault="001D694F" w:rsidP="001D694F">
      <w:pPr>
        <w:ind w:left="360"/>
        <w:rPr>
          <w:rFonts w:ascii="Book Antiqua" w:hAnsi="Book Antiqua"/>
          <w:b/>
          <w:sz w:val="28"/>
          <w:szCs w:val="28"/>
        </w:rPr>
      </w:pPr>
      <w:r>
        <w:rPr>
          <w:rFonts w:ascii="Book Antiqua" w:hAnsi="Book Antiqua"/>
          <w:b/>
          <w:sz w:val="28"/>
          <w:szCs w:val="28"/>
        </w:rPr>
        <w:t>Phone number: ___________________</w:t>
      </w:r>
      <w:r w:rsidR="00904DD0">
        <w:rPr>
          <w:rFonts w:ascii="Book Antiqua" w:hAnsi="Book Antiqua"/>
          <w:b/>
          <w:sz w:val="28"/>
          <w:szCs w:val="28"/>
        </w:rPr>
        <w:t xml:space="preserve"> Email: __________________________________</w:t>
      </w:r>
    </w:p>
    <w:p w14:paraId="0F9E23DD" w14:textId="5EFDC0A0" w:rsidR="001D694F" w:rsidRDefault="001D694F" w:rsidP="001D694F">
      <w:pPr>
        <w:spacing w:after="0"/>
        <w:ind w:left="360"/>
        <w:rPr>
          <w:rFonts w:ascii="Book Antiqua" w:hAnsi="Book Antiqua"/>
          <w:b/>
          <w:sz w:val="28"/>
          <w:szCs w:val="28"/>
        </w:rPr>
      </w:pPr>
      <w:r>
        <w:rPr>
          <w:rFonts w:ascii="Book Antiqua" w:hAnsi="Book Antiqua"/>
          <w:b/>
          <w:sz w:val="28"/>
          <w:szCs w:val="28"/>
        </w:rPr>
        <w:t xml:space="preserve">Information for Ad: </w:t>
      </w:r>
      <w:proofErr w:type="gramStart"/>
      <w:r>
        <w:rPr>
          <w:rFonts w:ascii="Book Antiqua" w:hAnsi="Book Antiqua"/>
          <w:b/>
          <w:sz w:val="28"/>
          <w:szCs w:val="28"/>
        </w:rPr>
        <w:t>_</w:t>
      </w:r>
      <w:r w:rsidR="00904DD0">
        <w:rPr>
          <w:rFonts w:ascii="Book Antiqua" w:hAnsi="Book Antiqua"/>
          <w:b/>
          <w:sz w:val="28"/>
          <w:szCs w:val="28"/>
        </w:rPr>
        <w:t>(</w:t>
      </w:r>
      <w:proofErr w:type="gramEnd"/>
      <w:r w:rsidR="00904DD0">
        <w:rPr>
          <w:rFonts w:ascii="Book Antiqua" w:hAnsi="Book Antiqua"/>
          <w:b/>
          <w:sz w:val="28"/>
          <w:szCs w:val="28"/>
        </w:rPr>
        <w:t>or attach flyer or business card)______________</w:t>
      </w:r>
      <w:r>
        <w:rPr>
          <w:rFonts w:ascii="Book Antiqua" w:hAnsi="Book Antiqua"/>
          <w:b/>
          <w:sz w:val="28"/>
          <w:szCs w:val="28"/>
        </w:rPr>
        <w:t>___________</w:t>
      </w:r>
    </w:p>
    <w:p w14:paraId="4864DA6B" w14:textId="373138A8" w:rsidR="001D694F" w:rsidRDefault="001D694F" w:rsidP="001D694F">
      <w:pPr>
        <w:spacing w:after="0"/>
        <w:ind w:left="360"/>
        <w:rPr>
          <w:rFonts w:ascii="Book Antiqua" w:hAnsi="Book Antiqua"/>
          <w:b/>
          <w:sz w:val="28"/>
          <w:szCs w:val="28"/>
        </w:rPr>
      </w:pPr>
      <w:r>
        <w:rPr>
          <w:rFonts w:ascii="Book Antiqua" w:hAnsi="Book Antiqua"/>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575F04" w14:textId="3AB36D04" w:rsidR="001D694F" w:rsidRDefault="001D694F" w:rsidP="001D694F">
      <w:pPr>
        <w:spacing w:after="0"/>
        <w:ind w:left="360"/>
        <w:rPr>
          <w:rFonts w:ascii="Book Antiqua" w:hAnsi="Book Antiqua"/>
          <w:b/>
          <w:sz w:val="28"/>
          <w:szCs w:val="28"/>
        </w:rPr>
      </w:pPr>
      <w:r>
        <w:rPr>
          <w:rFonts w:ascii="Book Antiqua" w:hAnsi="Book Antiqua"/>
          <w:b/>
          <w:sz w:val="28"/>
          <w:szCs w:val="28"/>
        </w:rPr>
        <w:t>Signature: _________________________________________ Date: _________________</w:t>
      </w:r>
    </w:p>
    <w:p w14:paraId="1069F2AB" w14:textId="47D39803" w:rsidR="001D694F" w:rsidRDefault="001D694F" w:rsidP="001D694F">
      <w:pPr>
        <w:spacing w:before="240" w:after="0"/>
        <w:ind w:left="360"/>
        <w:jc w:val="center"/>
        <w:rPr>
          <w:rFonts w:ascii="Book Antiqua" w:hAnsi="Book Antiqua"/>
          <w:b/>
          <w:sz w:val="28"/>
          <w:szCs w:val="28"/>
        </w:rPr>
      </w:pPr>
      <w:r>
        <w:rPr>
          <w:rFonts w:ascii="Book Antiqua" w:hAnsi="Book Antiqua"/>
          <w:b/>
          <w:sz w:val="28"/>
          <w:szCs w:val="28"/>
        </w:rPr>
        <w:t>Please return by mail to: ECEA, 112 E. Main Street, Italy, TX 76651</w:t>
      </w:r>
    </w:p>
    <w:p w14:paraId="1B7B756C" w14:textId="3C987453" w:rsidR="00157E31" w:rsidRDefault="00904DD0" w:rsidP="001D694F">
      <w:pPr>
        <w:spacing w:before="240" w:after="0"/>
        <w:ind w:left="360"/>
        <w:jc w:val="center"/>
        <w:rPr>
          <w:rFonts w:ascii="Book Antiqua" w:hAnsi="Book Antiqua"/>
          <w:b/>
          <w:sz w:val="28"/>
          <w:szCs w:val="28"/>
        </w:rPr>
      </w:pPr>
      <w:r>
        <w:rPr>
          <w:rFonts w:ascii="Book Antiqua" w:hAnsi="Book Antiqua"/>
          <w:b/>
          <w:sz w:val="28"/>
          <w:szCs w:val="28"/>
        </w:rPr>
        <w:t xml:space="preserve">Questions? Email </w:t>
      </w:r>
      <w:hyperlink r:id="rId7" w:history="1">
        <w:r w:rsidR="00157E31" w:rsidRPr="00DF51CD">
          <w:rPr>
            <w:rStyle w:val="Hyperlink"/>
            <w:rFonts w:ascii="Book Antiqua" w:hAnsi="Book Antiqua"/>
            <w:b/>
            <w:sz w:val="28"/>
            <w:szCs w:val="28"/>
          </w:rPr>
          <w:t>ECEA.Board@yahoo.com</w:t>
        </w:r>
      </w:hyperlink>
    </w:p>
    <w:p w14:paraId="7E266DE1" w14:textId="26A8260D" w:rsidR="00157E31" w:rsidRDefault="00157E31" w:rsidP="00157E31">
      <w:pPr>
        <w:jc w:val="center"/>
        <w:rPr>
          <w:rFonts w:ascii="Book Antiqua" w:hAnsi="Book Antiqua"/>
          <w:b/>
          <w:sz w:val="28"/>
          <w:szCs w:val="28"/>
        </w:rPr>
      </w:pPr>
      <w:r>
        <w:rPr>
          <w:rFonts w:ascii="Book Antiqua" w:hAnsi="Book Antiqua"/>
          <w:b/>
          <w:sz w:val="28"/>
          <w:szCs w:val="28"/>
        </w:rPr>
        <w:br w:type="page"/>
        <w:t>Trailer Advertisement Details</w:t>
      </w:r>
    </w:p>
    <w:p w14:paraId="561B883B" w14:textId="05BBD254" w:rsidR="00157E31" w:rsidRPr="00157E31" w:rsidRDefault="00157E31" w:rsidP="00157E31">
      <w:pPr>
        <w:rPr>
          <w:rFonts w:ascii="Book Antiqua" w:hAnsi="Book Antiqua"/>
          <w:sz w:val="24"/>
          <w:szCs w:val="24"/>
        </w:rPr>
      </w:pPr>
      <w:r w:rsidRPr="00157E31">
        <w:rPr>
          <w:rFonts w:ascii="Book Antiqua" w:hAnsi="Book Antiqua"/>
          <w:sz w:val="24"/>
          <w:szCs w:val="24"/>
        </w:rPr>
        <w:t xml:space="preserve">All trailer ads will be four-color and appear on the trailer, with the position to be determined at the discretion of the club.  Ads will remain on the trailer through December of 2019.  We will offer the ability to create designs and artwork if so desired by the sponsor.  </w:t>
      </w:r>
    </w:p>
    <w:p w14:paraId="3A4A9B46" w14:textId="56F96BE1" w:rsidR="00157E31" w:rsidRPr="00157E31" w:rsidRDefault="00157E31" w:rsidP="00157E31">
      <w:pPr>
        <w:rPr>
          <w:rFonts w:ascii="Book Antiqua" w:hAnsi="Book Antiqua"/>
          <w:sz w:val="24"/>
          <w:szCs w:val="24"/>
        </w:rPr>
      </w:pPr>
      <w:r w:rsidRPr="00157E31">
        <w:rPr>
          <w:rFonts w:ascii="Book Antiqua" w:hAnsi="Book Antiqua"/>
          <w:sz w:val="24"/>
          <w:szCs w:val="24"/>
        </w:rPr>
        <w:t xml:space="preserve">Artwork can be provided in any of the following formats: </w:t>
      </w:r>
      <w:r w:rsidRPr="00157E31">
        <w:rPr>
          <w:rFonts w:ascii="Book Antiqua" w:hAnsi="Book Antiqua"/>
          <w:b/>
          <w:sz w:val="24"/>
          <w:szCs w:val="24"/>
        </w:rPr>
        <w:t>.ai</w:t>
      </w:r>
      <w:bookmarkStart w:id="0" w:name="_GoBack"/>
      <w:bookmarkEnd w:id="0"/>
      <w:r w:rsidRPr="00157E31">
        <w:rPr>
          <w:rFonts w:ascii="Book Antiqua" w:hAnsi="Book Antiqua"/>
          <w:b/>
          <w:sz w:val="24"/>
          <w:szCs w:val="24"/>
        </w:rPr>
        <w:t>, .eps, .jpg, .pdf (high resolution).</w:t>
      </w:r>
      <w:r w:rsidRPr="00157E31">
        <w:rPr>
          <w:rFonts w:ascii="Book Antiqua" w:hAnsi="Book Antiqua"/>
          <w:sz w:val="24"/>
          <w:szCs w:val="24"/>
        </w:rPr>
        <w:t xml:space="preserve">  A proof will be generated and will be sent for review and approval by both the sponsor and the club Board of Directors.  </w:t>
      </w:r>
    </w:p>
    <w:p w14:paraId="79971923" w14:textId="08B34D20" w:rsidR="00157E31" w:rsidRPr="00157E31" w:rsidRDefault="00157E31" w:rsidP="00157E31">
      <w:pPr>
        <w:rPr>
          <w:rFonts w:ascii="Book Antiqua" w:hAnsi="Book Antiqua"/>
          <w:sz w:val="24"/>
          <w:szCs w:val="24"/>
        </w:rPr>
      </w:pPr>
      <w:r w:rsidRPr="00157E31">
        <w:rPr>
          <w:rFonts w:ascii="Book Antiqua" w:hAnsi="Book Antiqua"/>
          <w:sz w:val="24"/>
          <w:szCs w:val="24"/>
        </w:rPr>
        <w:t xml:space="preserve">Once approved, ads will be applied to the trailer for the remainder of the show season and the trailer travels across Ellis County and other local counties in support of the Club, giving the sponsor logo high visibility throughout the year. </w:t>
      </w:r>
    </w:p>
    <w:p w14:paraId="4F4A6036" w14:textId="75E5798C" w:rsidR="00157E31" w:rsidRPr="00157E31" w:rsidRDefault="00157E31" w:rsidP="00157E31">
      <w:pPr>
        <w:rPr>
          <w:rFonts w:ascii="Book Antiqua" w:hAnsi="Book Antiqua"/>
          <w:sz w:val="24"/>
          <w:szCs w:val="24"/>
        </w:rPr>
      </w:pPr>
      <w:r w:rsidRPr="00157E31">
        <w:rPr>
          <w:rFonts w:ascii="Book Antiqua" w:hAnsi="Book Antiqua"/>
          <w:sz w:val="24"/>
          <w:szCs w:val="24"/>
        </w:rPr>
        <w:t xml:space="preserve">Artwork should be emailed to </w:t>
      </w:r>
      <w:hyperlink r:id="rId8" w:history="1">
        <w:r w:rsidRPr="00157E31">
          <w:rPr>
            <w:rStyle w:val="Hyperlink"/>
            <w:rFonts w:ascii="Book Antiqua" w:hAnsi="Book Antiqua"/>
            <w:sz w:val="24"/>
            <w:szCs w:val="24"/>
          </w:rPr>
          <w:t>ecea.board@yahoo.com</w:t>
        </w:r>
      </w:hyperlink>
      <w:r w:rsidRPr="00157E31">
        <w:rPr>
          <w:rFonts w:ascii="Book Antiqua" w:hAnsi="Book Antiqua"/>
          <w:sz w:val="24"/>
          <w:szCs w:val="24"/>
        </w:rPr>
        <w:t xml:space="preserve">.  No artwork?  No problem!  We can create artwork for you for a small fee. Please contact us for assistance with your artwork. </w:t>
      </w:r>
    </w:p>
    <w:p w14:paraId="15288307" w14:textId="71EC6E58" w:rsidR="00904DD0" w:rsidRPr="00157E31" w:rsidRDefault="00157E31" w:rsidP="00BC59BC">
      <w:pPr>
        <w:rPr>
          <w:rFonts w:ascii="Book Antiqua" w:hAnsi="Book Antiqua"/>
          <w:b/>
          <w:sz w:val="28"/>
          <w:szCs w:val="28"/>
        </w:rPr>
      </w:pPr>
      <w:r>
        <w:rPr>
          <w:rFonts w:ascii="Book Antiqua" w:hAnsi="Book Antiqua"/>
          <w:b/>
          <w:sz w:val="28"/>
          <w:szCs w:val="28"/>
        </w:rPr>
        <w:t xml:space="preserve">No advertisements will be placed without receipt of payment. </w:t>
      </w:r>
    </w:p>
    <w:sectPr w:rsidR="00904DD0" w:rsidRPr="00157E31" w:rsidSect="00157E31">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erpetua Titling MT">
    <w:panose1 w:val="020205020605050208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3B85"/>
    <w:multiLevelType w:val="hybridMultilevel"/>
    <w:tmpl w:val="2B3C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7852C5"/>
    <w:multiLevelType w:val="hybridMultilevel"/>
    <w:tmpl w:val="3D821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C60184"/>
    <w:multiLevelType w:val="hybridMultilevel"/>
    <w:tmpl w:val="8116D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EF9"/>
    <w:rsid w:val="00157E31"/>
    <w:rsid w:val="001C1F50"/>
    <w:rsid w:val="001D694F"/>
    <w:rsid w:val="00537EF9"/>
    <w:rsid w:val="005E1EA2"/>
    <w:rsid w:val="00904DD0"/>
    <w:rsid w:val="00B62E70"/>
    <w:rsid w:val="00BC59BC"/>
    <w:rsid w:val="00D30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BADC1"/>
  <w15:chartTrackingRefBased/>
  <w15:docId w15:val="{4DE52667-A99F-4296-A5A9-7F80E325D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1"/>
    <w:semiHidden/>
    <w:unhideWhenUsed/>
    <w:qFormat/>
    <w:rsid w:val="00BC59BC"/>
    <w:pPr>
      <w:widowControl w:val="0"/>
      <w:autoSpaceDE w:val="0"/>
      <w:autoSpaceDN w:val="0"/>
      <w:spacing w:after="0" w:line="240" w:lineRule="auto"/>
      <w:ind w:left="111"/>
      <w:outlineLvl w:val="1"/>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EF9"/>
    <w:pPr>
      <w:ind w:left="720"/>
      <w:contextualSpacing/>
    </w:pPr>
  </w:style>
  <w:style w:type="paragraph" w:styleId="BalloonText">
    <w:name w:val="Balloon Text"/>
    <w:basedOn w:val="Normal"/>
    <w:link w:val="BalloonTextChar"/>
    <w:uiPriority w:val="99"/>
    <w:semiHidden/>
    <w:unhideWhenUsed/>
    <w:rsid w:val="001D6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94F"/>
    <w:rPr>
      <w:rFonts w:ascii="Segoe UI" w:hAnsi="Segoe UI" w:cs="Segoe UI"/>
      <w:sz w:val="18"/>
      <w:szCs w:val="18"/>
    </w:rPr>
  </w:style>
  <w:style w:type="character" w:styleId="Hyperlink">
    <w:name w:val="Hyperlink"/>
    <w:basedOn w:val="DefaultParagraphFont"/>
    <w:uiPriority w:val="99"/>
    <w:unhideWhenUsed/>
    <w:rsid w:val="00BC59BC"/>
    <w:rPr>
      <w:color w:val="0563C1" w:themeColor="hyperlink"/>
      <w:u w:val="single"/>
    </w:rPr>
  </w:style>
  <w:style w:type="character" w:styleId="UnresolvedMention">
    <w:name w:val="Unresolved Mention"/>
    <w:basedOn w:val="DefaultParagraphFont"/>
    <w:uiPriority w:val="99"/>
    <w:semiHidden/>
    <w:unhideWhenUsed/>
    <w:rsid w:val="00BC59BC"/>
    <w:rPr>
      <w:color w:val="808080"/>
      <w:shd w:val="clear" w:color="auto" w:fill="E6E6E6"/>
    </w:rPr>
  </w:style>
  <w:style w:type="character" w:customStyle="1" w:styleId="Heading2Char">
    <w:name w:val="Heading 2 Char"/>
    <w:basedOn w:val="DefaultParagraphFont"/>
    <w:link w:val="Heading2"/>
    <w:uiPriority w:val="1"/>
    <w:semiHidden/>
    <w:rsid w:val="00BC59BC"/>
    <w:rPr>
      <w:rFonts w:ascii="Calibri" w:eastAsia="Calibri" w:hAnsi="Calibri" w:cs="Calibri"/>
      <w:b/>
      <w:bCs/>
      <w:sz w:val="24"/>
      <w:szCs w:val="24"/>
    </w:rPr>
  </w:style>
  <w:style w:type="paragraph" w:styleId="BodyText">
    <w:name w:val="Body Text"/>
    <w:basedOn w:val="Normal"/>
    <w:link w:val="BodyTextChar"/>
    <w:uiPriority w:val="1"/>
    <w:semiHidden/>
    <w:unhideWhenUsed/>
    <w:qFormat/>
    <w:rsid w:val="00BC59BC"/>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semiHidden/>
    <w:rsid w:val="00BC59BC"/>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923676">
      <w:bodyDiv w:val="1"/>
      <w:marLeft w:val="0"/>
      <w:marRight w:val="0"/>
      <w:marTop w:val="0"/>
      <w:marBottom w:val="0"/>
      <w:divBdr>
        <w:top w:val="none" w:sz="0" w:space="0" w:color="auto"/>
        <w:left w:val="none" w:sz="0" w:space="0" w:color="auto"/>
        <w:bottom w:val="none" w:sz="0" w:space="0" w:color="auto"/>
        <w:right w:val="none" w:sz="0" w:space="0" w:color="auto"/>
      </w:divBdr>
    </w:div>
    <w:div w:id="160341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ea.board@yahoo.com" TargetMode="External"/><Relationship Id="rId3" Type="http://schemas.openxmlformats.org/officeDocument/2006/relationships/styles" Target="styles.xml"/><Relationship Id="rId7" Type="http://schemas.openxmlformats.org/officeDocument/2006/relationships/hyperlink" Target="mailto:ECEA.Board@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2E154-C7A9-4BC9-B704-A169B7DDA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c:creator>
  <cp:keywords/>
  <dc:description/>
  <cp:lastModifiedBy>ar</cp:lastModifiedBy>
  <cp:revision>4</cp:revision>
  <cp:lastPrinted>2018-04-19T18:11:00Z</cp:lastPrinted>
  <dcterms:created xsi:type="dcterms:W3CDTF">2018-04-19T17:57:00Z</dcterms:created>
  <dcterms:modified xsi:type="dcterms:W3CDTF">2018-04-20T15:27:00Z</dcterms:modified>
</cp:coreProperties>
</file>